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26B" w:rsidRDefault="0082226B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21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26B" w:rsidRDefault="0082226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226B" w:rsidRDefault="0082226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226B" w:rsidRDefault="0082226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226B" w:rsidRDefault="0082226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226B" w:rsidRDefault="0082226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226B" w:rsidRDefault="0082226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lastRenderedPageBreak/>
        <w:t>1.2. Положение устанавливает порядок организации питания обучающихся школы, определяет условия, общие организационные принципы, правила и требования к организации питания, а также устанавливает меры социальной поддержки для отдельных категорий обучающихся.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1.3. Действие настоящего Положения распространяется на всех участников процесса организации питания: обучающихся школы, их родителей (законных представителей) и работников школы.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 Организационные принципы организации питания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2.1. Общие принципы организации питания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2.1.1. Обеспечение обучающихся питанием осуществляется школой самостоятельно на базе пищеблока, работающего на сырье. Обслуживание обучающихся осуществляется штатными работниками школы, имеющими соответствующую квалификацию, прошедшими предварительный (при поступлении на работу) и периодический медицинские осмотры, профессиональную гигиеническую подготовку и аттестацию, вакцинацию, имеющими личную медицинскую книжку установленного образца. 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Предоставление питания обучающихся организуют назначенные приказом директора школы ответственные работники из числа администрации и технического персонала школы.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 xml:space="preserve">2.1.2. По вопросам организации питания школа взаимодействует с родителями (законными представителями) обучающихся, Управлением образования муниципального образования </w:t>
      </w:r>
      <w:r w:rsidR="00FE3B57" w:rsidRPr="00DF6785">
        <w:rPr>
          <w:rFonts w:ascii="Times New Roman" w:hAnsi="Times New Roman" w:cs="Times New Roman"/>
          <w:sz w:val="24"/>
          <w:szCs w:val="24"/>
        </w:rPr>
        <w:t>Переволоцкого района</w:t>
      </w:r>
      <w:r w:rsidRPr="00DF6785">
        <w:rPr>
          <w:rFonts w:ascii="Times New Roman" w:hAnsi="Times New Roman" w:cs="Times New Roman"/>
          <w:sz w:val="24"/>
          <w:szCs w:val="24"/>
        </w:rPr>
        <w:t>, территориальным органом Роспотребнадзора.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2.1.3. Питание обучающихся организуется в соответствии с требованиями </w:t>
      </w:r>
      <w:hyperlink r:id="rId6" w:anchor="/document/99/566085656/ZAP23UG3D9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СП 2.4.3648-20</w:t>
        </w:r>
      </w:hyperlink>
      <w:r w:rsidRPr="00DF6785">
        <w:rPr>
          <w:rFonts w:ascii="Times New Roman" w:hAnsi="Times New Roman" w:cs="Times New Roman"/>
          <w:sz w:val="24"/>
          <w:szCs w:val="24"/>
        </w:rPr>
        <w:t>, </w:t>
      </w:r>
      <w:hyperlink r:id="rId7" w:anchor="/document/99/566276706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СанПиН 2.3/2.4.3590-20</w:t>
        </w:r>
      </w:hyperlink>
      <w:r w:rsidRPr="00DF6785">
        <w:rPr>
          <w:rFonts w:ascii="Times New Roman" w:hAnsi="Times New Roman" w:cs="Times New Roman"/>
          <w:sz w:val="24"/>
          <w:szCs w:val="24"/>
        </w:rPr>
        <w:t>, </w:t>
      </w:r>
      <w:hyperlink r:id="rId8" w:anchor="/document/99/573500115/ZAP1LDE352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СанПиН 1.2.3685-21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и </w:t>
      </w:r>
      <w:hyperlink r:id="rId9" w:anchor="/document/99/902320560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ТР ТС 021/2011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и другими федеральными, региональными и муниципальными нормативными актами, регламентирующими правила предоставления питания.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2.2. Режим питания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2.2.1. Горячее питание обучающимся предоставляется в учебные дни и часы работы школы </w:t>
      </w:r>
      <w:r w:rsidR="00FE3B57" w:rsidRPr="00DF6785">
        <w:rPr>
          <w:rFonts w:ascii="Times New Roman" w:hAnsi="Times New Roman" w:cs="Times New Roman"/>
          <w:sz w:val="24"/>
          <w:szCs w:val="24"/>
        </w:rPr>
        <w:t>пять</w:t>
      </w:r>
      <w:r w:rsidRPr="00DF6785">
        <w:rPr>
          <w:rFonts w:ascii="Times New Roman" w:hAnsi="Times New Roman" w:cs="Times New Roman"/>
          <w:sz w:val="24"/>
          <w:szCs w:val="24"/>
        </w:rPr>
        <w:t> дней в неделю – с понедельника по </w:t>
      </w:r>
      <w:r w:rsidR="00FE3B57" w:rsidRPr="00DF6785">
        <w:rPr>
          <w:rFonts w:ascii="Times New Roman" w:hAnsi="Times New Roman" w:cs="Times New Roman"/>
          <w:sz w:val="24"/>
          <w:szCs w:val="24"/>
        </w:rPr>
        <w:t xml:space="preserve">пятницу </w:t>
      </w:r>
      <w:r w:rsidRPr="00DF6785">
        <w:rPr>
          <w:rFonts w:ascii="Times New Roman" w:hAnsi="Times New Roman" w:cs="Times New Roman"/>
          <w:sz w:val="24"/>
          <w:szCs w:val="24"/>
        </w:rPr>
        <w:t>включительно. Питание не предоставляется в дни каникул и карантина, выходные и праздничные дни.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2.2.2.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2.3. Условия организации питания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2.3.1. В соответствии с требованиями </w:t>
      </w:r>
      <w:hyperlink r:id="rId10" w:anchor="/document/99/566085656/ZAP23UG3D9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СП 2.4.3648-20</w:t>
        </w:r>
      </w:hyperlink>
      <w:r w:rsidRPr="00DF6785">
        <w:rPr>
          <w:rFonts w:ascii="Times New Roman" w:hAnsi="Times New Roman" w:cs="Times New Roman"/>
          <w:sz w:val="24"/>
          <w:szCs w:val="24"/>
        </w:rPr>
        <w:t>, </w:t>
      </w:r>
      <w:hyperlink r:id="rId11" w:anchor="/document/99/566276706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СанПиН 2.3/2.4.3590-20</w:t>
        </w:r>
      </w:hyperlink>
      <w:r w:rsidRPr="00DF6785">
        <w:rPr>
          <w:rFonts w:ascii="Times New Roman" w:hAnsi="Times New Roman" w:cs="Times New Roman"/>
          <w:sz w:val="24"/>
          <w:szCs w:val="24"/>
        </w:rPr>
        <w:t>, </w:t>
      </w:r>
      <w:hyperlink r:id="rId12" w:anchor="/document/99/573500115/ZAP1LDE352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СанПиН 1.2.3685-21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и </w:t>
      </w:r>
      <w:hyperlink r:id="rId13" w:anchor="/document/99/902320560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ТР ТС 021/2011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в школе выделены производственные помещения для приема и 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2.3.2. Закупка пищевых продукции и сырья осуществляется в соответствии с </w:t>
      </w:r>
      <w:hyperlink r:id="rId14" w:anchor="/document/99/499011838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Федеральным законом от 05.04.2013 № 44-ФЗ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«О контрактной системе в сфере закупок товаров, работ, услуг для обеспечения государственных и муниципальных нужд».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2.4. Меры по улучшению организации питания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lastRenderedPageBreak/>
        <w:t>организует постоянную информационно-просветительскую работу по повышению уровня культуры питания обучающихся в рамках образовательной деятельности и внеурочных мероприятий;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оформляет информационные стенды, посвященные вопросам формирования культуры питания;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проводит с родителями (законными представителями) обучающихся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содействует созданию системы общественного информирования и общественной экспертизы организации школьного питания с учетом широкого использования потенциала управляющего и родительского совета;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проводит мониторинг организации питания и направляет в местное управление образования сведения о показателях эффективности реализации мероприятий.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 Порядок предоставления питания и питьевого режима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3.1. Горячее питание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3.1.1. Предоставление горячего питания производится на добровольной основе с письменного заявления родителей (законных представителей) обучающегося, поданного на имя директора школы. Горячее питание предоставляется в зависимости от режима обучения и продолжительности нахождения обучающегося в школе. Кратность и наименования приемов пищи определяется по нормам, установленным </w:t>
      </w:r>
      <w:hyperlink r:id="rId15" w:anchor="/document/99/566276706/ZAP2MPS3MR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приложением 12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к </w:t>
      </w:r>
      <w:hyperlink r:id="rId16" w:anchor="/document/99/566276706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СанПиН 2.3/2.4.3590-20</w:t>
        </w:r>
      </w:hyperlink>
      <w:r w:rsidRPr="00DF6785">
        <w:rPr>
          <w:rFonts w:ascii="Times New Roman" w:hAnsi="Times New Roman" w:cs="Times New Roman"/>
          <w:sz w:val="24"/>
          <w:szCs w:val="24"/>
        </w:rPr>
        <w:t>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3.1.2. Обучающемуся прекращается предоставление горячего питания, если: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родитель (законный представитель) обучающегося предоставил заявление о прекращении обеспечения горячим питанием обучающегося;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родитель (законный представитель) обучающегося предоставил заявление о  замене горячего питания на питание готовыми домашними блюдами (для обучающихся, нуждающихся в лечебном и диетическом питании);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обучающийся обучается с применением дистанционных технологий и не имеет мер социальной поддержки в виде получения набора пищевых продуктов. Горячее питание возобновляется со дня возобновления обучения в стенах школы;</w:t>
      </w:r>
    </w:p>
    <w:p w:rsid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обучающийся переведен или отчислен из школы</w:t>
      </w:r>
      <w:r w:rsidR="00DF6785">
        <w:rPr>
          <w:rFonts w:ascii="Times New Roman" w:hAnsi="Times New Roman" w:cs="Times New Roman"/>
          <w:sz w:val="24"/>
          <w:szCs w:val="24"/>
        </w:rPr>
        <w:t>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 случае возникновения причин для досрочного прекращения предоставления горячего питания обучающемуся директор школы в течение трех рабочих дней со дня установления причин для досрочного прекращения питания издает приказ о прекращении обеспечения обучающегося горячим питанием с указанием этих причин. Питание не предоставляется со дня, следующего за днем издания приказа о прекращении предоставления горячего питания обучающемуся.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3.1.3. Для отпуска горячего питания обучающихся в течение учебного дня выделяются перемены длительностью 20 минут каждая.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3.1.4. Предоставление питания организуется по классам в соответствии с графиком, утверждаемым директором школы. График составляется ответственным по питанию с учетом возрастных особенностей обучающихся, числа посадочных мест в обеденном зале и продолжительности учебных занятий.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lastRenderedPageBreak/>
        <w:t>3.1.5. Отпуск блюд осуществляется по заявкам ответственных работников. Заявка на количество питающихся предоставляется работникам пищеблока за три рабочих дня и уточняется накануне не позднее 14:00.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3.3. Питьевой режим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3.3.1. Питьевой режим обучающихся обеспечивается с помощью стационарн</w:t>
      </w:r>
      <w:r w:rsidR="00DF6785">
        <w:rPr>
          <w:rFonts w:ascii="Times New Roman" w:hAnsi="Times New Roman" w:cs="Times New Roman"/>
          <w:sz w:val="24"/>
          <w:szCs w:val="24"/>
        </w:rPr>
        <w:t>ого</w:t>
      </w:r>
      <w:r w:rsidRPr="00DF6785">
        <w:rPr>
          <w:rFonts w:ascii="Times New Roman" w:hAnsi="Times New Roman" w:cs="Times New Roman"/>
          <w:sz w:val="24"/>
          <w:szCs w:val="24"/>
        </w:rPr>
        <w:t xml:space="preserve"> питьев</w:t>
      </w:r>
      <w:r w:rsidR="00DF6785">
        <w:rPr>
          <w:rFonts w:ascii="Times New Roman" w:hAnsi="Times New Roman" w:cs="Times New Roman"/>
          <w:sz w:val="24"/>
          <w:szCs w:val="24"/>
        </w:rPr>
        <w:t>ого</w:t>
      </w:r>
      <w:r w:rsidRPr="00DF6785">
        <w:rPr>
          <w:rFonts w:ascii="Times New Roman" w:hAnsi="Times New Roman" w:cs="Times New Roman"/>
          <w:sz w:val="24"/>
          <w:szCs w:val="24"/>
        </w:rPr>
        <w:t xml:space="preserve"> фонтанчик</w:t>
      </w:r>
      <w:r w:rsidR="00DF6785">
        <w:rPr>
          <w:rFonts w:ascii="Times New Roman" w:hAnsi="Times New Roman" w:cs="Times New Roman"/>
          <w:sz w:val="24"/>
          <w:szCs w:val="24"/>
        </w:rPr>
        <w:t>а</w:t>
      </w:r>
      <w:r w:rsidRPr="00DF6785">
        <w:rPr>
          <w:rFonts w:ascii="Times New Roman" w:hAnsi="Times New Roman" w:cs="Times New Roman"/>
          <w:sz w:val="24"/>
          <w:szCs w:val="24"/>
        </w:rPr>
        <w:t>.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3.3.2. Свободный доступ к питьевой воде обеспечивается в течение всего времени пребывания обучающихся в школе.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3.3.3. При организации питьевого режима соблюдаются правила и нормативы, установленные </w:t>
      </w:r>
      <w:hyperlink r:id="rId17" w:anchor="/document/99/566276706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СанПиН 2.3/2.4.3590-20</w:t>
        </w:r>
      </w:hyperlink>
      <w:r w:rsidRPr="00DF6785">
        <w:rPr>
          <w:rFonts w:ascii="Times New Roman" w:hAnsi="Times New Roman" w:cs="Times New Roman"/>
          <w:sz w:val="24"/>
          <w:szCs w:val="24"/>
        </w:rPr>
        <w:t>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 Финансовое обеспечение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4.1. Питание обучающихся школы организуется за счет средств: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 xml:space="preserve">федерального, </w:t>
      </w:r>
      <w:r w:rsidR="00DF6785">
        <w:rPr>
          <w:rFonts w:ascii="Times New Roman" w:hAnsi="Times New Roman" w:cs="Times New Roman"/>
          <w:sz w:val="24"/>
          <w:szCs w:val="24"/>
        </w:rPr>
        <w:t>областного</w:t>
      </w:r>
      <w:r w:rsidRPr="00DF6785">
        <w:rPr>
          <w:rFonts w:ascii="Times New Roman" w:hAnsi="Times New Roman" w:cs="Times New Roman"/>
          <w:sz w:val="24"/>
          <w:szCs w:val="24"/>
        </w:rPr>
        <w:t xml:space="preserve"> и местного бюджетов;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родителей (законных представителей) обучающихся, предоставленных на питание дет</w:t>
      </w:r>
      <w:r w:rsidR="00DF6785">
        <w:rPr>
          <w:rFonts w:ascii="Times New Roman" w:hAnsi="Times New Roman" w:cs="Times New Roman"/>
          <w:sz w:val="24"/>
          <w:szCs w:val="24"/>
        </w:rPr>
        <w:t>ей (далее – родительская плата)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 xml:space="preserve">4.2. Питание за счет средств федерального, </w:t>
      </w:r>
      <w:r w:rsidR="00DF6785">
        <w:rPr>
          <w:rFonts w:ascii="Times New Roman" w:hAnsi="Times New Roman" w:cs="Times New Roman"/>
          <w:sz w:val="24"/>
          <w:szCs w:val="24"/>
        </w:rPr>
        <w:t>областного</w:t>
      </w:r>
      <w:r w:rsidRPr="00DF6785">
        <w:rPr>
          <w:rFonts w:ascii="Times New Roman" w:hAnsi="Times New Roman" w:cs="Times New Roman"/>
          <w:sz w:val="24"/>
          <w:szCs w:val="24"/>
        </w:rPr>
        <w:t xml:space="preserve"> и местного бюджетов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4.2.1. Бюджетные средства </w:t>
      </w:r>
      <w:r w:rsidR="00544C62" w:rsidRPr="00DF6785">
        <w:rPr>
          <w:rFonts w:ascii="Times New Roman" w:hAnsi="Times New Roman" w:cs="Times New Roman"/>
          <w:sz w:val="24"/>
          <w:szCs w:val="24"/>
        </w:rPr>
        <w:t xml:space="preserve">Переволоцкого района </w:t>
      </w:r>
      <w:r w:rsidRPr="00DF6785">
        <w:rPr>
          <w:rFonts w:ascii="Times New Roman" w:hAnsi="Times New Roman" w:cs="Times New Roman"/>
          <w:sz w:val="24"/>
          <w:szCs w:val="24"/>
        </w:rPr>
        <w:t>на обеспечение горячим питанием обучающихся выделяются в качестве меры социальной поддержки обучающихся из льготных категорий, перечисленных в </w:t>
      </w:r>
      <w:hyperlink r:id="rId18" w:anchor="/document/118/57930/dfas41gard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пунктах 5.2–5.3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настоящего Положения.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4.2.2. Питание за счет средств областного и местного бюджета предоставляется обучающимся в порядке, установленном разделом 5 настоящего Положения.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4.2.3. Обеспечение питанием обучающихся из льготных категорий производится исходя из фактических расходов по предоставлению питания согласно установленной распорядительным актом органа власти стоимости одного дня питания.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4.3. Питание за счет средств родительской платы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4.3.1. Горячее питание обучающихся за счет родительской платы производится на основании: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заявления одного из родителей (законных представителей) обучающегося, составленного им по форме, установленной в приложении 4 к настоящему Положению;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договора о предоставлении питания за счет родительской платы, заключенного между школой и одним из родителей (законным представителем) обучающегося.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Решение о предоставлении обучающемуся платного горячего питания оформляется приказом директора школы в течение трех дней со дня заключения между школой и родителем (законным представителем) обучающегося договора о предоставлении обучающемуся платного горячего питания. Право на получение горячего питания у обучающегося наступает со следующего учебного дня после издания приказа о предоставлении горячего питания и действует до окончания текущего учебного года или дня, следующего за днем издания приказа о прекращении обеспечения обучающегося горячим питанием.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4.3.2. Обучающемуся прекращается предоставление горячего платного питания в случаях, перечисленных в пункте 3.1.2 настоящего Положения.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Стоимость одного дня горячего питания обучающихся за счет родительской платы определяется</w:t>
      </w:r>
      <w:r w:rsidR="00DF6785">
        <w:rPr>
          <w:rFonts w:ascii="Times New Roman" w:hAnsi="Times New Roman" w:cs="Times New Roman"/>
          <w:sz w:val="24"/>
          <w:szCs w:val="24"/>
        </w:rPr>
        <w:t xml:space="preserve"> на основании постановления администрации Переволоцкого района</w:t>
      </w:r>
      <w:r w:rsidRPr="00DF6785">
        <w:rPr>
          <w:rFonts w:ascii="Times New Roman" w:hAnsi="Times New Roman" w:cs="Times New Roman"/>
          <w:sz w:val="24"/>
          <w:szCs w:val="24"/>
        </w:rPr>
        <w:t>.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4.3.3. Сумма платежа на горячее питание обучающихся за месяц устанавливается дифференцированно с учетом учебных дней в месяце. Начисление родительской платы производится с учетом табеля учета получения питания обучающимися.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lastRenderedPageBreak/>
        <w:t xml:space="preserve">4.3.4. Горячее питание обучающихся за счет родительской платы осуществляется на условиях предоплаты. Родители (законные представители) вносят плату путем перечисления через отделения банков на лицевой счет школы с указанием класса, Ф. И. О. обучающегося (или лицевого счета) ежемесячно до </w:t>
      </w:r>
      <w:r w:rsidR="00F9652E">
        <w:rPr>
          <w:rFonts w:ascii="Times New Roman" w:hAnsi="Times New Roman" w:cs="Times New Roman"/>
          <w:sz w:val="24"/>
          <w:szCs w:val="24"/>
        </w:rPr>
        <w:t>1</w:t>
      </w:r>
      <w:r w:rsidRPr="00DF6785">
        <w:rPr>
          <w:rFonts w:ascii="Times New Roman" w:hAnsi="Times New Roman" w:cs="Times New Roman"/>
          <w:sz w:val="24"/>
          <w:szCs w:val="24"/>
        </w:rPr>
        <w:t>5-го числа месяца, предшествующего месяцу питания.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4.3.5. О непосещении обучающимся школы родители (законные представители) ребенка обязаны сообщить классному руководителю. Сообщение должно поступить заблаговременно, то есть до наступления дня отсутствия обучающегося.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4.3.6. При отсутствии обучающегося по уважительным причинам (при условии своевременного предупреждения классного руководителя о таком отсутствии) обучающийся снимается с горячего питания. Ответственный работник школы производит перерасчет стоимости питания, и оплаченные денежные средства засчитываются в будущий период.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 Меры социальной поддержки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5.1. Право на получение мер социальной поддержки при получении горячего питания (далее – льготное питание) возникает у обучающихся, отнесенных к одной из категорий, указанных в </w:t>
      </w:r>
      <w:hyperlink r:id="rId19" w:anchor="/document/118/57930/dfas41gard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пунктах 5.2–5.4 </w:t>
        </w:r>
      </w:hyperlink>
      <w:r w:rsidRPr="00DF6785">
        <w:rPr>
          <w:rFonts w:ascii="Times New Roman" w:hAnsi="Times New Roman" w:cs="Times New Roman"/>
          <w:sz w:val="24"/>
          <w:szCs w:val="24"/>
        </w:rPr>
        <w:t>настоящего Положения. При возникновении права на льготное питание по двум и более основаниям льготное питание предоставляется по одному основанию. Выбор вида льготного питания осуществляет родитель (законный представитель) обучающегося. </w:t>
      </w:r>
    </w:p>
    <w:p w:rsidR="002A2168" w:rsidRPr="00DF6785" w:rsidRDefault="00C01E97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5.2</w:t>
      </w:r>
      <w:r w:rsidR="002A2168" w:rsidRPr="00DF6785">
        <w:rPr>
          <w:rFonts w:ascii="Times New Roman" w:hAnsi="Times New Roman" w:cs="Times New Roman"/>
          <w:sz w:val="24"/>
          <w:szCs w:val="24"/>
        </w:rPr>
        <w:t xml:space="preserve">. На бесплатное одноразовое горячее питание (завтрак </w:t>
      </w:r>
      <w:r w:rsidRPr="00DF6785">
        <w:rPr>
          <w:rFonts w:ascii="Times New Roman" w:hAnsi="Times New Roman" w:cs="Times New Roman"/>
          <w:sz w:val="24"/>
          <w:szCs w:val="24"/>
        </w:rPr>
        <w:t>)</w:t>
      </w:r>
      <w:r w:rsidR="002A2168" w:rsidRPr="00DF6785">
        <w:rPr>
          <w:rFonts w:ascii="Times New Roman" w:hAnsi="Times New Roman" w:cs="Times New Roman"/>
          <w:sz w:val="24"/>
          <w:szCs w:val="24"/>
        </w:rPr>
        <w:t xml:space="preserve"> имеют право обучающиеся 1–4-х классов. Документ-основание, подтверждающий право на бесплатный прием пищи, – приказ об обучении обучающегося по программе начального общего образования.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5.5. Обучающемуся, который обучается в здании школы, не предоставляется льготное горячее питание, если обучающийся по любым причинам отсутствовал в школе в дни ее работы или в случае отказа от питания. При обучении с применением дистанционных технологий льготное горячее питание заменяется на пищевой набор.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Обучающиеся, имеющие ограниченные возможности здоровья, обучающиеся на дому в соответствии с заключением государственной медицинской организации, имеют право на предоставление денежной выплаты взамен двухразового бесплатного питания в дни учебных занятий.  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5.6. Основанием для получения обучающимися льготного горячего питания является ежегодное предоставление в школу:  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заявления одного из родителей (законных представителей) обучающегося, составленного по форме, установленной в </w:t>
      </w:r>
      <w:hyperlink r:id="rId20" w:anchor="/document/118/57930/dfas6vtyuw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приложении 2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к настоящему Положению;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документов, подтверждающих льготную категорию ребенка, представленных согласно списку, установленному в </w:t>
      </w:r>
      <w:hyperlink r:id="rId21" w:anchor="/document/118/57930/dfasy3mca1/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приложении 1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к настоящему Положению.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5.7. В случае необращения родителя (законного представителя) обучающегося за обеспечением обучающегося льготным горячим питанием такое питание указанному обучающемуся не предоставляется.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5.8. Заявление родителя (законного представителя) обучающегося рассматривается администрацией школы в течение трех рабочих дней после регистрации его заявления и документов. По результатам рассмотрения заявления и документов школа принимает одно из решений: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 предоставлении льготного горячего питания обучающемуся;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об отказе в предоставлении льготного горячего питания обучающемуся.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lastRenderedPageBreak/>
        <w:t>5.9. Решение школы о предоставлении льготного горячего питания оформляется приказом директора школы. Право на получение льготного горячего питания у обучающегося наступает со следующего учебного дня после издания приказа о предоставлении льготного горячего питания и действует до окончания текущего учебного года или дня, следующего за днем издания приказа о прекращении обеспечения обучающегося льготным питанием.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5.10. Решение об отказе обучающемуся в предоставлении льготного горячего питания принимается в случае: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представления родителем (законным представителем) неполных и (или) недостоверных сведений и документов, являющихся основанием для предоставления льготного горячего питания;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отсутствия у обучающегося права на предоставл</w:t>
      </w:r>
      <w:r w:rsidR="00F9652E">
        <w:rPr>
          <w:rFonts w:ascii="Times New Roman" w:hAnsi="Times New Roman" w:cs="Times New Roman"/>
          <w:sz w:val="24"/>
          <w:szCs w:val="24"/>
        </w:rPr>
        <w:t>ение льготного горячего питания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 случае принятия решения об отказе в предоставлении льготного горячего питания обучающемуся школа направляет родителю (законному представителю) обучающегося письменное уведомление с указанием причин отказа в течение пяти рабочих дней со дня принятия решения.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5.11. Обучающемуся прекращается предоставление льготного питания в следующих случаях: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утраты обучающимся права на получение льготного питания;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отчисления обучающегося из школы;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отказ заявителя от предоставления обучающемуся льготного питания (письменное заявление).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При обучении с применением дистанционных технологий льготное горячее питание заменяется на пищевой набор.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5.12. При изменении основания или утраты обучающимся права на получение льготного питания родитель (законный представитель) обучающегося обязан в течение трех рабочих дней сообщить об этом представителю школы.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5.13. При возникновения оснований для прекращения предоставления обучающемуся льготного питания директор школы издает приказ об исключении обучающегося из списков детей, которым предоставлено льготное питание, с указанием этих причин.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6. Права и обязанности участников</w:t>
      </w:r>
      <w:r w:rsidR="00F9652E">
        <w:rPr>
          <w:rFonts w:ascii="Times New Roman" w:hAnsi="Times New Roman" w:cs="Times New Roman"/>
          <w:sz w:val="24"/>
          <w:szCs w:val="24"/>
        </w:rPr>
        <w:t xml:space="preserve"> </w:t>
      </w:r>
      <w:r w:rsidRPr="00DF6785">
        <w:rPr>
          <w:rFonts w:ascii="Times New Roman" w:hAnsi="Times New Roman" w:cs="Times New Roman"/>
          <w:sz w:val="24"/>
          <w:szCs w:val="24"/>
        </w:rPr>
        <w:t>образовательных отношений при организации питания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6.1. Директор школы: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ежегодно в начале учебного года издает приказ о предоставлении горячего питания обучающимся и организации питьевого режима;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обеспечивает принятие локальных актов по организации питания обучающихся;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назначает из числа работников школы ответственных за организацию питания и закрепляет их обязанности;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обеспечивает рассмотрение вопросов организации горячего питания обучающихся на родительских собраниях и заседаниях управляющего совета школы.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6.2. Ответственный за организацию питания: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представляют в пищеблок заявку об организации горячего питания обучающихся на следующий учебный день. В заявке обязательно указывается фактическое количество питающихся;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уточняют представленную заявку об организации горячего питания обучающихся;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ведут ежедневный табель учета полученных обучающимися приемов пищи по форме, установленной в </w:t>
      </w:r>
      <w:hyperlink r:id="rId22" w:anchor="/document/118/69828/" w:tgtFrame="_self" w:history="1">
        <w:r w:rsidRPr="00DF6785">
          <w:rPr>
            <w:rStyle w:val="a3"/>
            <w:rFonts w:ascii="Times New Roman" w:hAnsi="Times New Roman" w:cs="Times New Roman"/>
            <w:sz w:val="24"/>
            <w:szCs w:val="24"/>
          </w:rPr>
          <w:t>приложении 3</w:t>
        </w:r>
      </w:hyperlink>
      <w:r w:rsidRPr="00DF6785">
        <w:rPr>
          <w:rFonts w:ascii="Times New Roman" w:hAnsi="Times New Roman" w:cs="Times New Roman"/>
          <w:sz w:val="24"/>
          <w:szCs w:val="24"/>
        </w:rPr>
        <w:t> к настоящему Положению;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lastRenderedPageBreak/>
        <w:t>организует мероприятия по предоставлению питания обучающимся;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осуществляет контрольные мероприятия по предоставлению питания обучающимся;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ведет просветительскую работу об основах здорового и правильного питания, культуры приема пищи;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контролирует качество пищевой продукции;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осуществляет контрольные функции и иные мероприятия, установленные приказом директора школы.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6</w:t>
      </w:r>
      <w:r w:rsidR="00544C62" w:rsidRPr="00DF6785">
        <w:rPr>
          <w:rFonts w:ascii="Times New Roman" w:hAnsi="Times New Roman" w:cs="Times New Roman"/>
          <w:sz w:val="24"/>
          <w:szCs w:val="24"/>
        </w:rPr>
        <w:t>.3. Директор</w:t>
      </w:r>
      <w:r w:rsidRPr="00DF6785">
        <w:rPr>
          <w:rFonts w:ascii="Times New Roman" w:hAnsi="Times New Roman" w:cs="Times New Roman"/>
          <w:sz w:val="24"/>
          <w:szCs w:val="24"/>
        </w:rPr>
        <w:t>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снабжает пищеблок достаточным количеством посуды, специальной одежды, санитарно-гигиеническими средствами, уборочным инвентарем.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6.4. Работники пищеблока: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выполняют обязанности в рамках должностной инструкции;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вправе вносить предложения по улучшению организации питания.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 6.5. Классные руководители: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ежедневно предоставляют ответственному за организацию горячего питания данные о количестве фактически питающихся обучающихся;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осуществляют в части своей компетенции мониторинг организации горячего питания;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предусматривают в рабочих программах воспитания каждого уровня общего образования мероприятия, направленные на формирование здорового образа жизни обучающихся, потребности в сбалансированном и рациональном питании;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систематически проводят с родителями консультации по организации питания</w:t>
      </w:r>
      <w:r w:rsidR="0017308B">
        <w:rPr>
          <w:rFonts w:ascii="Times New Roman" w:hAnsi="Times New Roman" w:cs="Times New Roman"/>
          <w:sz w:val="24"/>
          <w:szCs w:val="24"/>
        </w:rPr>
        <w:t xml:space="preserve"> </w:t>
      </w:r>
      <w:r w:rsidRPr="00DF6785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выносят на обсуждение на заседаниях педагогического совета, совещаниях при директоре предложения по улучшению горячего питания.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6.6. Родители (законные представители) обучающихся: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представляют документы, которые необходимы для организации питания обучающихся и предоставления мер социальной поддержки в виде бесплатного или льготного питания;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сообщают классному руководителю о болезни ребенка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ребенка аллергических реакциях на продукты питания и других ограничениях;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вносят предложения по улучшению орган</w:t>
      </w:r>
      <w:r w:rsidR="0017308B">
        <w:rPr>
          <w:rFonts w:ascii="Times New Roman" w:hAnsi="Times New Roman" w:cs="Times New Roman"/>
          <w:sz w:val="24"/>
          <w:szCs w:val="24"/>
        </w:rPr>
        <w:t>изации горячего питания в школе.</w:t>
      </w:r>
      <w:r w:rsidRPr="00DF6785">
        <w:rPr>
          <w:rFonts w:ascii="Times New Roman" w:hAnsi="Times New Roman" w:cs="Times New Roman"/>
          <w:sz w:val="24"/>
          <w:szCs w:val="24"/>
        </w:rPr>
        <w:t>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7. Контроль за организацией питания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7.1. Общий контроль за ор</w:t>
      </w:r>
      <w:r w:rsidR="00F102EE" w:rsidRPr="00DF6785">
        <w:rPr>
          <w:rFonts w:ascii="Times New Roman" w:hAnsi="Times New Roman" w:cs="Times New Roman"/>
          <w:sz w:val="24"/>
          <w:szCs w:val="24"/>
        </w:rPr>
        <w:t xml:space="preserve">ганизацией питания </w:t>
      </w:r>
      <w:r w:rsidRPr="00DF6785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r w:rsidR="00F102EE" w:rsidRPr="00DF6785">
        <w:rPr>
          <w:rFonts w:ascii="Times New Roman" w:hAnsi="Times New Roman" w:cs="Times New Roman"/>
          <w:sz w:val="24"/>
          <w:szCs w:val="24"/>
        </w:rPr>
        <w:t>директор школы</w:t>
      </w:r>
    </w:p>
    <w:p w:rsidR="00F102EE" w:rsidRPr="00DF6785" w:rsidRDefault="00F102EE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 xml:space="preserve">7.2. Производственный контроль качества и безопасности организации питания основан на принципах ХАССП и осуществляется на основании программы производственного контроля МБОУ </w:t>
      </w:r>
      <w:r w:rsidR="00544C62" w:rsidRPr="00DF6785">
        <w:rPr>
          <w:rFonts w:ascii="Times New Roman" w:hAnsi="Times New Roman" w:cs="Times New Roman"/>
          <w:sz w:val="24"/>
          <w:szCs w:val="24"/>
        </w:rPr>
        <w:t>«ООШ п. Садовый»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7.3. Контроль организации питания может осуществляться при взаимодействии с родителями воспитанников (далее – родительский контроль). Порядок проведения родительского контроля и доступа в помещения для приема пищи определяется локальным актом школы.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lastRenderedPageBreak/>
        <w:t>8. Ответственность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8.1. Директор школы несет ответственность за организацию горячего питания обучающихся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8.2. Работники школы, отвечающие за организацию питания, несут ответственность за вред, причиненный здоровью обучающимся, связанный с неисполнением или ненадлежащим исполнением обязанностей.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Работники школы,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РФ, – к гражданско-правовой, административной и уголовной ответственности в порядке, установленном федеральными законами.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8.3. Родители (законные представители) обучающихся несут предусмотренную действующим законодательством ответственность за неуведомление школы о наступлении обстоятельств, лишающих права обучающегося на получение мер социальной поддержки при получении горячего питания.</w:t>
      </w:r>
    </w:p>
    <w:p w:rsidR="0017308B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 </w:t>
      </w: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DF67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2168" w:rsidRPr="00DF6785" w:rsidRDefault="002A2168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Приложение 1</w:t>
      </w:r>
    </w:p>
    <w:p w:rsidR="002A2168" w:rsidRPr="00DF6785" w:rsidRDefault="002A2168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br/>
        <w:t>к Положению об организации питания обучающихся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br/>
        <w:t xml:space="preserve">  Перечень документов для предоставления льготного горячего питания обучающемуся МБОУ </w:t>
      </w:r>
      <w:r w:rsidR="00544C62" w:rsidRPr="00DF6785">
        <w:rPr>
          <w:rFonts w:ascii="Times New Roman" w:hAnsi="Times New Roman" w:cs="Times New Roman"/>
          <w:sz w:val="24"/>
          <w:szCs w:val="24"/>
        </w:rPr>
        <w:t>«ООШ п. Садовый»</w:t>
      </w:r>
      <w:r w:rsidRPr="00DF6785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475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25"/>
        <w:gridCol w:w="5705"/>
      </w:tblGrid>
      <w:tr w:rsidR="002A2168" w:rsidRPr="00DF6785" w:rsidTr="002A2168">
        <w:tc>
          <w:tcPr>
            <w:tcW w:w="84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Категория детей</w:t>
            </w:r>
          </w:p>
        </w:tc>
        <w:tc>
          <w:tcPr>
            <w:tcW w:w="18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</w:tc>
      </w:tr>
      <w:tr w:rsidR="002A2168" w:rsidRPr="00DF6785" w:rsidTr="002A2168">
        <w:tc>
          <w:tcPr>
            <w:tcW w:w="84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Дети-сироты и дети,</w:t>
            </w:r>
          </w:p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br/>
              <w:t>оставшиеся без попечения</w:t>
            </w:r>
          </w:p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br/>
              <w:t>родителей</w:t>
            </w:r>
          </w:p>
        </w:tc>
        <w:tc>
          <w:tcPr>
            <w:tcW w:w="18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копия решения органа опеки и попечительства об установлении опеки</w:t>
            </w:r>
          </w:p>
        </w:tc>
      </w:tr>
      <w:tr w:rsidR="002A2168" w:rsidRPr="00DF6785" w:rsidTr="002A2168">
        <w:tc>
          <w:tcPr>
            <w:tcW w:w="84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Дети с инвалидностью и дети с ОВЗ</w:t>
            </w:r>
          </w:p>
        </w:tc>
        <w:tc>
          <w:tcPr>
            <w:tcW w:w="18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копия справки (удостоверения) об инвалидности либо справки психолого-медико-педагогической комиссии;</w:t>
            </w:r>
          </w:p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копия свидетельства о рождении ребенка</w:t>
            </w:r>
          </w:p>
        </w:tc>
      </w:tr>
      <w:tr w:rsidR="002A2168" w:rsidRPr="00DF6785" w:rsidTr="002A2168">
        <w:tc>
          <w:tcPr>
            <w:tcW w:w="84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Дети из малообеспеченных</w:t>
            </w:r>
          </w:p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br/>
              <w:t>семей</w:t>
            </w:r>
          </w:p>
        </w:tc>
        <w:tc>
          <w:tcPr>
            <w:tcW w:w="18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справка о составе семьи;</w:t>
            </w:r>
          </w:p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справка с места работы (для всех трудоспособных членов семьи) о доходах за последний квартал;</w:t>
            </w:r>
          </w:p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справка о начислении пособия для безработных граждан;</w:t>
            </w:r>
          </w:p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акт обследования семьи, подписанный классным руководителем и членами родительского комитета</w:t>
            </w:r>
          </w:p>
        </w:tc>
      </w:tr>
      <w:tr w:rsidR="002A2168" w:rsidRPr="00DF6785" w:rsidTr="002A2168">
        <w:tc>
          <w:tcPr>
            <w:tcW w:w="844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180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копия удостоверения многодетной мамы;</w:t>
            </w:r>
          </w:p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копии свидетельств о рождении всех детей;</w:t>
            </w:r>
          </w:p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справка из МФЦ о составе семьи</w:t>
            </w:r>
          </w:p>
        </w:tc>
      </w:tr>
    </w:tbl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7308B" w:rsidRDefault="0017308B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0B2C8A" w:rsidRDefault="002A2168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 </w:t>
      </w:r>
    </w:p>
    <w:p w:rsidR="000B2C8A" w:rsidRDefault="000B2C8A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A2168" w:rsidRPr="00DF6785" w:rsidRDefault="002A2168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Приложение 2</w:t>
      </w:r>
    </w:p>
    <w:p w:rsidR="002A2168" w:rsidRPr="00DF6785" w:rsidRDefault="002A2168" w:rsidP="0017308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br/>
        <w:t>к Положению об организации питания обучающихся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3000" w:type="pct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30"/>
      </w:tblGrid>
      <w:tr w:rsidR="002A2168" w:rsidRPr="00DF6785" w:rsidTr="002A2168">
        <w:trPr>
          <w:jc w:val="right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0B2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 xml:space="preserve">Директору МБОУ </w:t>
            </w:r>
            <w:r w:rsidR="00544C62" w:rsidRPr="00DF6785">
              <w:rPr>
                <w:rFonts w:ascii="Times New Roman" w:hAnsi="Times New Roman" w:cs="Times New Roman"/>
                <w:sz w:val="24"/>
                <w:szCs w:val="24"/>
              </w:rPr>
              <w:t>«ООШ п. Садовый»</w:t>
            </w:r>
          </w:p>
        </w:tc>
      </w:tr>
      <w:tr w:rsidR="002A2168" w:rsidRPr="00DF6785" w:rsidTr="002A2168">
        <w:trPr>
          <w:jc w:val="right"/>
        </w:trPr>
        <w:tc>
          <w:tcPr>
            <w:tcW w:w="117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0B2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от  _________________________________________ ,     </w:t>
            </w:r>
          </w:p>
          <w:p w:rsidR="002A2168" w:rsidRPr="00DF6785" w:rsidRDefault="002A2168" w:rsidP="000B2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проживающей по адресу: ______________________</w:t>
            </w:r>
          </w:p>
          <w:p w:rsidR="002A2168" w:rsidRPr="00DF6785" w:rsidRDefault="002A2168" w:rsidP="000B2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</w:t>
            </w:r>
          </w:p>
        </w:tc>
      </w:tr>
      <w:tr w:rsidR="002A2168" w:rsidRPr="00DF6785" w:rsidTr="002A2168">
        <w:trPr>
          <w:jc w:val="right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A2168" w:rsidRPr="00DF6785" w:rsidRDefault="002A2168" w:rsidP="000B2C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контактный телефон: _______________________</w:t>
            </w:r>
          </w:p>
        </w:tc>
      </w:tr>
    </w:tbl>
    <w:p w:rsidR="002A2168" w:rsidRPr="00DF6785" w:rsidRDefault="002A2168" w:rsidP="000B2C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Заявление о предоставлении мер социальной поддержки</w:t>
      </w:r>
    </w:p>
    <w:p w:rsidR="002A2168" w:rsidRPr="00DF6785" w:rsidRDefault="002A2168" w:rsidP="000B2C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br/>
        <w:t>в виде бесплатного или льготного питания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Прошу предоставить моему ребенку ______________________________, ученику ____ класса</w:t>
      </w:r>
      <w:r w:rsidR="00544C62" w:rsidRPr="00DF6785">
        <w:rPr>
          <w:rFonts w:ascii="Times New Roman" w:hAnsi="Times New Roman" w:cs="Times New Roman"/>
          <w:sz w:val="24"/>
          <w:szCs w:val="24"/>
        </w:rPr>
        <w:t>, в дни посещения МБОУ «ООШ п. Садовый»</w:t>
      </w:r>
      <w:r w:rsidRPr="00DF6785">
        <w:rPr>
          <w:rFonts w:ascii="Times New Roman" w:hAnsi="Times New Roman" w:cs="Times New Roman"/>
          <w:sz w:val="24"/>
          <w:szCs w:val="24"/>
        </w:rPr>
        <w:t xml:space="preserve"> на период с _______ 202__ года по _______ 202__ года бесплатное горячее питание в связи с тем, что ребенок относится к категории (нужное подчеркнуть):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обучающихся по образовательной программе начального общего образования;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детей с ограниченными возможностями здоровья;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детей-сирот и детей, оставшихся без попечения родителей;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детей из семей беженцев и вынужденных переселенцев;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малообеспеченных семей;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многодетных семей;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детей-инвалидов.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С Положением об организации пит</w:t>
      </w:r>
      <w:r w:rsidR="00544C62" w:rsidRPr="00DF6785">
        <w:rPr>
          <w:rFonts w:ascii="Times New Roman" w:hAnsi="Times New Roman" w:cs="Times New Roman"/>
          <w:sz w:val="24"/>
          <w:szCs w:val="24"/>
        </w:rPr>
        <w:t>ания обучающихся МБОУ «ООШ п. Садовый»</w:t>
      </w:r>
      <w:r w:rsidRPr="00DF6785">
        <w:rPr>
          <w:rFonts w:ascii="Times New Roman" w:hAnsi="Times New Roman" w:cs="Times New Roman"/>
          <w:sz w:val="24"/>
          <w:szCs w:val="24"/>
        </w:rPr>
        <w:t>и постановлением администрац</w:t>
      </w:r>
      <w:r w:rsidR="00544C62" w:rsidRPr="00DF6785">
        <w:rPr>
          <w:rFonts w:ascii="Times New Roman" w:hAnsi="Times New Roman" w:cs="Times New Roman"/>
          <w:sz w:val="24"/>
          <w:szCs w:val="24"/>
        </w:rPr>
        <w:t>ии муниципального образования Переволоцкого района</w:t>
      </w:r>
      <w:r w:rsidRPr="00DF6785">
        <w:rPr>
          <w:rFonts w:ascii="Times New Roman" w:hAnsi="Times New Roman" w:cs="Times New Roman"/>
          <w:sz w:val="24"/>
          <w:szCs w:val="24"/>
        </w:rPr>
        <w:t xml:space="preserve"> 23.01.2019 № 44 «Об утверждении порядка обеспечения питанием обучающихся муниципальных общеобр</w:t>
      </w:r>
      <w:r w:rsidR="004549E2" w:rsidRPr="00DF6785">
        <w:rPr>
          <w:rFonts w:ascii="Times New Roman" w:hAnsi="Times New Roman" w:cs="Times New Roman"/>
          <w:sz w:val="24"/>
          <w:szCs w:val="24"/>
        </w:rPr>
        <w:t xml:space="preserve">азовательных организаций Переволоцкого </w:t>
      </w:r>
      <w:r w:rsidRPr="00DF6785">
        <w:rPr>
          <w:rFonts w:ascii="Times New Roman" w:hAnsi="Times New Roman" w:cs="Times New Roman"/>
          <w:sz w:val="24"/>
          <w:szCs w:val="24"/>
        </w:rPr>
        <w:t xml:space="preserve"> района» ознакомлен(а) 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В случае изменения оснований для получения льгот на питание обязуюсь незамедлительно письменно информиров</w:t>
      </w:r>
      <w:r w:rsidR="004549E2" w:rsidRPr="00DF6785">
        <w:rPr>
          <w:rFonts w:ascii="Times New Roman" w:hAnsi="Times New Roman" w:cs="Times New Roman"/>
          <w:sz w:val="24"/>
          <w:szCs w:val="24"/>
        </w:rPr>
        <w:t>ать администрацию МБОУ «ООШ п. Садовый»</w:t>
      </w:r>
      <w:r w:rsidRPr="00DF6785">
        <w:rPr>
          <w:rFonts w:ascii="Times New Roman" w:hAnsi="Times New Roman" w:cs="Times New Roman"/>
          <w:sz w:val="24"/>
          <w:szCs w:val="24"/>
        </w:rPr>
        <w:t>.</w:t>
      </w:r>
    </w:p>
    <w:p w:rsidR="002A2168" w:rsidRPr="00DF6785" w:rsidRDefault="002A2168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Копии документов, которые подтверждают основания для предоставления ребенку меры социальной поддержки, прилагаю: </w:t>
      </w:r>
    </w:p>
    <w:p w:rsidR="002A2168" w:rsidRPr="00DF6785" w:rsidRDefault="002A2168" w:rsidP="000B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t>1) _______________________________________;</w:t>
      </w:r>
    </w:p>
    <w:p w:rsidR="002A2168" w:rsidRPr="00DF6785" w:rsidRDefault="002A2168" w:rsidP="000B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br/>
        <w:t>2) _______________________________________;</w:t>
      </w:r>
    </w:p>
    <w:p w:rsidR="002A2168" w:rsidRPr="00DF6785" w:rsidRDefault="002A2168" w:rsidP="000B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br/>
        <w:t>3) ________</w:t>
      </w:r>
      <w:r w:rsidR="000B2C8A">
        <w:rPr>
          <w:rFonts w:ascii="Times New Roman" w:hAnsi="Times New Roman" w:cs="Times New Roman"/>
          <w:sz w:val="24"/>
          <w:szCs w:val="24"/>
        </w:rPr>
        <w:t>_______________________________.</w:t>
      </w:r>
    </w:p>
    <w:p w:rsidR="002A2168" w:rsidRPr="00DF6785" w:rsidRDefault="002A2168" w:rsidP="000B2C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6785">
        <w:rPr>
          <w:rFonts w:ascii="Times New Roman" w:hAnsi="Times New Roman" w:cs="Times New Roman"/>
          <w:sz w:val="24"/>
          <w:szCs w:val="24"/>
        </w:rPr>
        <w:br/>
        <w:t>Проинформирован(</w:t>
      </w:r>
      <w:r w:rsidR="004549E2" w:rsidRPr="00DF6785">
        <w:rPr>
          <w:rFonts w:ascii="Times New Roman" w:hAnsi="Times New Roman" w:cs="Times New Roman"/>
          <w:sz w:val="24"/>
          <w:szCs w:val="24"/>
        </w:rPr>
        <w:t>а) представителем МБОУ «ООШ п. Садовый»</w:t>
      </w:r>
      <w:r w:rsidRPr="00DF6785">
        <w:rPr>
          <w:rFonts w:ascii="Times New Roman" w:hAnsi="Times New Roman" w:cs="Times New Roman"/>
          <w:sz w:val="24"/>
          <w:szCs w:val="24"/>
        </w:rPr>
        <w:t xml:space="preserve"> о необходимости ежегодной подачи заявления о предоставлении льгот на горячее питание и документов, подтверждающих основание для предоставления льгот, в срок до _______________ соответствующего года. Несу полную ответственность за подлинность и достоверность сведений, изложенных в настоящем заявлении.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50"/>
        <w:gridCol w:w="317"/>
        <w:gridCol w:w="3118"/>
        <w:gridCol w:w="329"/>
        <w:gridCol w:w="2491"/>
      </w:tblGrid>
      <w:tr w:rsidR="002A2168" w:rsidRPr="00DF6785" w:rsidTr="002A216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_________202__ года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2A2168" w:rsidRPr="00DF6785" w:rsidTr="002A2168">
        <w:tc>
          <w:tcPr>
            <w:tcW w:w="43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 (подпись)</w:t>
            </w:r>
          </w:p>
        </w:tc>
        <w:tc>
          <w:tcPr>
            <w:tcW w:w="4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A2168" w:rsidRPr="00DF6785" w:rsidRDefault="002A2168" w:rsidP="00DF678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F6785">
              <w:rPr>
                <w:rFonts w:ascii="Times New Roman" w:hAnsi="Times New Roman" w:cs="Times New Roman"/>
                <w:sz w:val="24"/>
                <w:szCs w:val="24"/>
              </w:rPr>
              <w:t> (расшифровка)</w:t>
            </w:r>
          </w:p>
        </w:tc>
      </w:tr>
    </w:tbl>
    <w:p w:rsidR="00320FE0" w:rsidRPr="00DF6785" w:rsidRDefault="00320FE0" w:rsidP="00DF6785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20FE0" w:rsidRPr="00DF6785" w:rsidSect="000B2C8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3B59"/>
    <w:multiLevelType w:val="multilevel"/>
    <w:tmpl w:val="27C0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E2275"/>
    <w:multiLevelType w:val="multilevel"/>
    <w:tmpl w:val="3E7A2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D94B55"/>
    <w:multiLevelType w:val="multilevel"/>
    <w:tmpl w:val="8654D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B09A2"/>
    <w:multiLevelType w:val="multilevel"/>
    <w:tmpl w:val="93D04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D5755"/>
    <w:multiLevelType w:val="multilevel"/>
    <w:tmpl w:val="2848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535534"/>
    <w:multiLevelType w:val="multilevel"/>
    <w:tmpl w:val="001A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87420A"/>
    <w:multiLevelType w:val="multilevel"/>
    <w:tmpl w:val="852A2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1826CA"/>
    <w:multiLevelType w:val="multilevel"/>
    <w:tmpl w:val="8B8E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F23A25"/>
    <w:multiLevelType w:val="multilevel"/>
    <w:tmpl w:val="BF084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5B57BE"/>
    <w:multiLevelType w:val="multilevel"/>
    <w:tmpl w:val="B152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F32501"/>
    <w:multiLevelType w:val="multilevel"/>
    <w:tmpl w:val="9ACA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7C1BCF"/>
    <w:multiLevelType w:val="multilevel"/>
    <w:tmpl w:val="05CE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B26004"/>
    <w:multiLevelType w:val="multilevel"/>
    <w:tmpl w:val="A2F8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B14B4D"/>
    <w:multiLevelType w:val="multilevel"/>
    <w:tmpl w:val="1748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3D40F9"/>
    <w:multiLevelType w:val="multilevel"/>
    <w:tmpl w:val="8FCE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EE155F"/>
    <w:multiLevelType w:val="multilevel"/>
    <w:tmpl w:val="1E74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AE3A9E"/>
    <w:multiLevelType w:val="multilevel"/>
    <w:tmpl w:val="0636A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AA105F"/>
    <w:multiLevelType w:val="multilevel"/>
    <w:tmpl w:val="5CDE4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C8573A"/>
    <w:multiLevelType w:val="multilevel"/>
    <w:tmpl w:val="13A8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9B4FF7"/>
    <w:multiLevelType w:val="multilevel"/>
    <w:tmpl w:val="06E2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BE7376"/>
    <w:multiLevelType w:val="multilevel"/>
    <w:tmpl w:val="ACC6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6"/>
  </w:num>
  <w:num w:numId="5">
    <w:abstractNumId w:val="5"/>
  </w:num>
  <w:num w:numId="6">
    <w:abstractNumId w:val="0"/>
  </w:num>
  <w:num w:numId="7">
    <w:abstractNumId w:val="19"/>
  </w:num>
  <w:num w:numId="8">
    <w:abstractNumId w:val="11"/>
  </w:num>
  <w:num w:numId="9">
    <w:abstractNumId w:val="3"/>
  </w:num>
  <w:num w:numId="10">
    <w:abstractNumId w:val="15"/>
  </w:num>
  <w:num w:numId="11">
    <w:abstractNumId w:val="1"/>
  </w:num>
  <w:num w:numId="12">
    <w:abstractNumId w:val="9"/>
  </w:num>
  <w:num w:numId="13">
    <w:abstractNumId w:val="10"/>
  </w:num>
  <w:num w:numId="14">
    <w:abstractNumId w:val="20"/>
  </w:num>
  <w:num w:numId="15">
    <w:abstractNumId w:val="7"/>
  </w:num>
  <w:num w:numId="16">
    <w:abstractNumId w:val="4"/>
  </w:num>
  <w:num w:numId="17">
    <w:abstractNumId w:val="13"/>
  </w:num>
  <w:num w:numId="18">
    <w:abstractNumId w:val="14"/>
  </w:num>
  <w:num w:numId="19">
    <w:abstractNumId w:val="18"/>
  </w:num>
  <w:num w:numId="20">
    <w:abstractNumId w:val="8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524157"/>
    <w:rsid w:val="000B2C8A"/>
    <w:rsid w:val="0017308B"/>
    <w:rsid w:val="002A2168"/>
    <w:rsid w:val="00320FE0"/>
    <w:rsid w:val="004549E2"/>
    <w:rsid w:val="00524157"/>
    <w:rsid w:val="00544C62"/>
    <w:rsid w:val="006659BD"/>
    <w:rsid w:val="006C0D58"/>
    <w:rsid w:val="007E47E9"/>
    <w:rsid w:val="0082226B"/>
    <w:rsid w:val="00826855"/>
    <w:rsid w:val="008D34E7"/>
    <w:rsid w:val="00C0104A"/>
    <w:rsid w:val="00C01E97"/>
    <w:rsid w:val="00C2019C"/>
    <w:rsid w:val="00DF6785"/>
    <w:rsid w:val="00E071CB"/>
    <w:rsid w:val="00E80D90"/>
    <w:rsid w:val="00F102EE"/>
    <w:rsid w:val="00F9652E"/>
    <w:rsid w:val="00FE3B57"/>
    <w:rsid w:val="00FF5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F678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2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hyperlink" Target="https://1obraz.ru/" TargetMode="External"/><Relationship Id="rId18" Type="http://schemas.openxmlformats.org/officeDocument/2006/relationships/hyperlink" Target="https://1obraz.ru/" TargetMode="Externa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hyperlink" Target="https://1obraz.ru/" TargetMode="External"/><Relationship Id="rId7" Type="http://schemas.openxmlformats.org/officeDocument/2006/relationships/hyperlink" Target="https://1obraz.ru/" TargetMode="External"/><Relationship Id="rId12" Type="http://schemas.openxmlformats.org/officeDocument/2006/relationships/hyperlink" Target="https://1obraz.ru/" TargetMode="External"/><Relationship Id="rId1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obraz.ru/" TargetMode="External"/><Relationship Id="rId20" Type="http://schemas.openxmlformats.org/officeDocument/2006/relationships/hyperlink" Target="https://1obraz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11" Type="http://schemas.openxmlformats.org/officeDocument/2006/relationships/hyperlink" Target="https://1obraz.ru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hyperlink" Target="https://1obraz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1obraz.ru/" TargetMode="External"/><Relationship Id="rId19" Type="http://schemas.openxmlformats.org/officeDocument/2006/relationships/hyperlink" Target="https://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Relationship Id="rId14" Type="http://schemas.openxmlformats.org/officeDocument/2006/relationships/hyperlink" Target="https://1obraz.ru/" TargetMode="External"/><Relationship Id="rId22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3372</Words>
  <Characters>19221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14</cp:revision>
  <dcterms:created xsi:type="dcterms:W3CDTF">2023-11-22T09:15:00Z</dcterms:created>
  <dcterms:modified xsi:type="dcterms:W3CDTF">2024-01-09T14:42:00Z</dcterms:modified>
</cp:coreProperties>
</file>